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2C9" w:rsidRPr="00EB4CEF" w:rsidRDefault="00A862C9" w:rsidP="00A862C9">
      <w:pPr>
        <w:spacing w:after="0" w:line="240" w:lineRule="auto"/>
        <w:rPr>
          <w:rFonts w:ascii="Times New Roman" w:hAnsi="Times New Roman"/>
          <w:noProof/>
          <w:sz w:val="28"/>
          <w:szCs w:val="28"/>
          <w:lang w:val="sr-Latn-CS"/>
        </w:rPr>
      </w:pPr>
      <w:bookmarkStart w:id="0" w:name="_GoBack"/>
      <w:bookmarkEnd w:id="0"/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b/>
          <w:noProof/>
          <w:w w:val="105"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EB4CEF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w w:val="105"/>
          <w:sz w:val="28"/>
          <w:szCs w:val="28"/>
          <w:lang w:val="sr-Latn-CS"/>
        </w:rPr>
        <w:t>RADIO</w:t>
      </w:r>
      <w:r w:rsidRPr="00EB4CEF">
        <w:rPr>
          <w:rFonts w:ascii="Times New Roman" w:hAnsi="Times New Roman"/>
          <w:b/>
          <w:noProof/>
          <w:w w:val="105"/>
          <w:sz w:val="28"/>
          <w:szCs w:val="28"/>
          <w:lang w:val="sr-Latn-CS"/>
        </w:rPr>
        <w:t>-</w:t>
      </w:r>
      <w:r>
        <w:rPr>
          <w:rFonts w:ascii="Times New Roman" w:hAnsi="Times New Roman"/>
          <w:b/>
          <w:noProof/>
          <w:w w:val="105"/>
          <w:sz w:val="28"/>
          <w:szCs w:val="28"/>
          <w:lang w:val="sr-Latn-CS"/>
        </w:rPr>
        <w:t>AMATERIZMU</w:t>
      </w:r>
      <w:r w:rsidRPr="00EB4CEF">
        <w:rPr>
          <w:rFonts w:ascii="Times New Roman" w:hAnsi="Times New Roman"/>
          <w:b/>
          <w:noProof/>
          <w:w w:val="105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w w:val="105"/>
          <w:sz w:val="28"/>
          <w:szCs w:val="28"/>
          <w:lang w:val="sr-Latn-CS"/>
        </w:rPr>
        <w:t>U</w:t>
      </w:r>
      <w:r w:rsidRPr="00EB4CEF">
        <w:rPr>
          <w:rFonts w:ascii="Times New Roman" w:hAnsi="Times New Roman"/>
          <w:b/>
          <w:noProof/>
          <w:w w:val="105"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REPUBLICI</w:t>
      </w:r>
      <w:r w:rsidRPr="00EB4CEF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w w:val="105"/>
          <w:sz w:val="28"/>
          <w:szCs w:val="28"/>
          <w:lang w:val="sr-Latn-CS"/>
        </w:rPr>
        <w:t>SRPSKOJ</w:t>
      </w: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b/>
          <w:noProof/>
          <w:w w:val="105"/>
          <w:sz w:val="28"/>
          <w:szCs w:val="28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b/>
          <w:noProof/>
          <w:w w:val="105"/>
          <w:sz w:val="26"/>
          <w:szCs w:val="26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1.</w:t>
      </w: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amaterizma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klubova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klubova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situacijama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djelatnošću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amaterizma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862C9" w:rsidRPr="00EB4CEF" w:rsidRDefault="00A862C9" w:rsidP="00A862C9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numPr>
          <w:ilvl w:val="0"/>
          <w:numId w:val="1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klubova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samostalnih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licenciranih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uređaja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862C9" w:rsidRPr="00EB4CEF" w:rsidRDefault="00A862C9" w:rsidP="00A862C9">
      <w:pPr>
        <w:numPr>
          <w:ilvl w:val="0"/>
          <w:numId w:val="1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objedinjava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klubova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samostalnih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operatora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djeluju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862C9" w:rsidRPr="00EB4CEF" w:rsidRDefault="00A862C9" w:rsidP="00A862C9">
      <w:pPr>
        <w:numPr>
          <w:ilvl w:val="0"/>
          <w:numId w:val="1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ostvarenje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amaterizma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tehnike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telekomunikacija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informatike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3.</w:t>
      </w:r>
    </w:p>
    <w:p w:rsidR="00A862C9" w:rsidRPr="00EB4CEF" w:rsidRDefault="00A862C9" w:rsidP="00A862C9">
      <w:pPr>
        <w:spacing w:after="0" w:line="240" w:lineRule="auto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ind w:firstLine="810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Savezu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povjeravaju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javna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ovlašćenja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koja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vrši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samostalno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ili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putem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amaterskih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klubova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svom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sastavu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cilju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ispunjenja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obaveza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dužnosti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vanrednim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situacijama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prirodne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katastrofe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nepogode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ratno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stanje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druge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vanredne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okolnosti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),</w:t>
      </w:r>
      <w:r w:rsidRPr="00EB4CEF">
        <w:rPr>
          <w:rFonts w:ascii="Times New Roman" w:hAnsi="Times New Roman"/>
          <w:b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očuvanja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života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zdravlja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ljudi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opštih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javnih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dobara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kao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dobara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od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opšteg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interesa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. </w:t>
      </w: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A862C9" w:rsidRPr="00EB4CEF" w:rsidRDefault="00A862C9" w:rsidP="00A862C9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povjereni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spasavanja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funkcionisanje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fondacija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5.</w:t>
      </w: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</w:p>
    <w:p w:rsidR="00A862C9" w:rsidRPr="00EB4CEF" w:rsidRDefault="00A862C9" w:rsidP="00A862C9">
      <w:pPr>
        <w:tabs>
          <w:tab w:val="left" w:pos="1080"/>
        </w:tabs>
        <w:spacing w:after="0" w:line="240" w:lineRule="auto"/>
        <w:ind w:firstLine="720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Savezu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povjeravaju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sljedeća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javna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ovlašćenja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:</w:t>
      </w:r>
    </w:p>
    <w:p w:rsidR="00A862C9" w:rsidRPr="00EB4CEF" w:rsidRDefault="00A862C9" w:rsidP="00A862C9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izdavanje</w:t>
      </w:r>
      <w:r w:rsidRPr="00EB4CEF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odobrenja</w:t>
      </w:r>
      <w:r w:rsidRPr="00EB4CEF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privremeno</w:t>
      </w:r>
      <w:r w:rsidRPr="00EB4CEF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ustupanje</w:t>
      </w:r>
      <w:r w:rsidRPr="00EB4CEF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amaterskih</w:t>
      </w:r>
      <w:r w:rsidRPr="00EB4CEF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repetitora</w:t>
      </w:r>
      <w:r w:rsidRPr="00EB4CEF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pacing w:val="4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amaterskih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frekvencija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spasavanju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A862C9" w:rsidRPr="00EB4CEF" w:rsidRDefault="00A862C9" w:rsidP="00A862C9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organizatorima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skupova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savjetovanja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A862C9" w:rsidRPr="00EB4CEF" w:rsidRDefault="00A862C9" w:rsidP="00A862C9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zaprima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zahtjeve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obezbjeđivanje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dozvole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licence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amatersku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stanicu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ovjeru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A862C9" w:rsidRPr="00EB4CEF" w:rsidRDefault="00A862C9" w:rsidP="00A862C9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lastRenderedPageBreak/>
        <w:t>izdavanje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odobrenja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amaterskim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klubovima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vršenje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obuke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amaterskog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operatora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odobrenja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organizovanje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ispita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amaterskog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operatora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, </w:t>
      </w:r>
    </w:p>
    <w:p w:rsidR="00A862C9" w:rsidRPr="00EB4CEF" w:rsidRDefault="00A862C9" w:rsidP="00A862C9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uvjerenja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članstvu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6.</w:t>
      </w: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</w:p>
    <w:p w:rsidR="00A862C9" w:rsidRPr="00EB4CEF" w:rsidRDefault="00A862C9" w:rsidP="00A862C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A862C9" w:rsidRPr="00EB4CEF" w:rsidRDefault="00A862C9" w:rsidP="00A862C9">
      <w:pPr>
        <w:numPr>
          <w:ilvl w:val="0"/>
          <w:numId w:val="4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stavi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raspolaganje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sve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kapacitete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republičkom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operativno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komunikativnom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spasavanja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štabovima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A862C9" w:rsidRPr="00EB4CEF" w:rsidRDefault="00A862C9" w:rsidP="00A862C9">
      <w:pPr>
        <w:numPr>
          <w:ilvl w:val="0"/>
          <w:numId w:val="4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programima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zadatke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djelovanja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obezbjeđuje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zadataka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spasavanja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A862C9" w:rsidRPr="00EB4CEF" w:rsidRDefault="00A862C9" w:rsidP="00A862C9">
      <w:pPr>
        <w:numPr>
          <w:ilvl w:val="0"/>
          <w:numId w:val="4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najkraćem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operativno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komunikativnom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prioritetno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veze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situacijama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A862C9" w:rsidRPr="00EB4CEF" w:rsidRDefault="00A862C9" w:rsidP="00A862C9">
      <w:pPr>
        <w:numPr>
          <w:ilvl w:val="0"/>
          <w:numId w:val="4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veze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7.</w:t>
      </w:r>
    </w:p>
    <w:p w:rsidR="00A862C9" w:rsidRPr="00EB4CEF" w:rsidRDefault="00A862C9" w:rsidP="00A862C9">
      <w:pPr>
        <w:spacing w:after="0" w:line="240" w:lineRule="auto"/>
        <w:ind w:firstLine="709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ind w:firstLine="709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vršenju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javnih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ovlašćenja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dužnosti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sarađuje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republičkim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organima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uprave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upravnim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organizacijama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institucijama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BiH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Međunarodnom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unijom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telekomunikacije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 w:rsidRPr="00EB4CEF">
        <w:rPr>
          <w:rStyle w:val="st"/>
          <w:rFonts w:ascii="Times New Roman" w:hAnsi="Times New Roman"/>
          <w:noProof/>
          <w:sz w:val="24"/>
          <w:szCs w:val="24"/>
          <w:lang w:val="sr-Latn-CS"/>
        </w:rPr>
        <w:t>(</w:t>
      </w:r>
      <w:r>
        <w:rPr>
          <w:rStyle w:val="st"/>
          <w:rFonts w:ascii="Times New Roman" w:hAnsi="Times New Roman"/>
          <w:noProof/>
          <w:sz w:val="24"/>
          <w:szCs w:val="24"/>
          <w:lang w:val="sr-Latn-CS"/>
        </w:rPr>
        <w:t>engl</w:t>
      </w:r>
      <w:r w:rsidRPr="00EB4CEF">
        <w:rPr>
          <w:rStyle w:val="st"/>
          <w:rFonts w:ascii="Times New Roman" w:hAnsi="Times New Roman"/>
          <w:noProof/>
          <w:sz w:val="24"/>
          <w:szCs w:val="24"/>
          <w:lang w:val="sr-Latn-CS"/>
        </w:rPr>
        <w:t xml:space="preserve">. International Telecommunication Union – ITU)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drugim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organizacijama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asocijacijama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spacing w:after="0" w:line="240" w:lineRule="auto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8.</w:t>
      </w: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</w:p>
    <w:p w:rsidR="00A862C9" w:rsidRPr="00EB4CEF" w:rsidRDefault="00A862C9" w:rsidP="00A862C9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frekvencije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repetitorske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mreže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licencirani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klubovi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pribavljenog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frekvencija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Amaterska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repetitorska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primarno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pokrivanje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signalom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predaju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signali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Repetitori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frekvencije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klubovi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situacijama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ustupaju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spasavanju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Repetitori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ustupiti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licenciranim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862C9" w:rsidRPr="00EB4CEF" w:rsidRDefault="00A862C9" w:rsidP="00A862C9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ustupanju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repetitora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repetitora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frekvencijama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repetitore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pribavljeno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</w:p>
    <w:p w:rsidR="00A862C9" w:rsidRPr="00EB4CEF" w:rsidRDefault="00A862C9" w:rsidP="00A862C9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ustupanje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repetitorskih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snimanja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repetitorima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Amaterska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862C9" w:rsidRPr="00EB4CEF" w:rsidRDefault="00A862C9" w:rsidP="00A862C9">
      <w:pPr>
        <w:pStyle w:val="NoSpacing"/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lastRenderedPageBreak/>
        <w:t>Radio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amater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dužan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da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ukoliko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posjeduje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stanicu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ili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stanice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,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izvrši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prijavu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matičnom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klubu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ili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Savezu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sa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osnovnim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podacima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o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-6"/>
          <w:w w:val="105"/>
          <w:sz w:val="24"/>
          <w:szCs w:val="24"/>
          <w:lang w:val="sr-Latn-CS"/>
        </w:rPr>
        <w:t>stanici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ili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stanicama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amater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dužan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vodi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dnevnik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amaterske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stanice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način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koji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obezbjeđuje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trajan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zapis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pisanom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ili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elektronskom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obliku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koji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čuva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dvije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godine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od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dana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unosa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posljednjeg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upisa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spacing w:after="0" w:line="240" w:lineRule="auto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A862C9" w:rsidRPr="00EB4CEF" w:rsidRDefault="00A862C9" w:rsidP="00A862C9">
      <w:pPr>
        <w:spacing w:after="0" w:line="240" w:lineRule="auto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stanicama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položen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posjeduje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operator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položen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minimalno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Stručni</w:t>
      </w:r>
      <w:r w:rsidRPr="00EB4CEF"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>ispit</w:t>
      </w:r>
      <w:r w:rsidRPr="00EB4CEF"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>iz</w:t>
      </w:r>
      <w:r w:rsidRPr="00EB4CEF"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>st</w:t>
      </w:r>
      <w:r w:rsidRPr="00EB4CEF"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>ovog</w:t>
      </w:r>
      <w:r w:rsidRPr="00EB4CEF"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>člana</w:t>
      </w:r>
      <w:r w:rsidRPr="00EB4CEF"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>može</w:t>
      </w:r>
      <w:r w:rsidRPr="00EB4CEF"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>polagati</w:t>
      </w:r>
      <w:r w:rsidRPr="00EB4CEF"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>samo</w:t>
      </w:r>
      <w:r w:rsidRPr="00EB4CEF"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4"/>
          <w:w w:val="105"/>
          <w:sz w:val="24"/>
          <w:szCs w:val="24"/>
          <w:lang w:val="sr-Latn-CS"/>
        </w:rPr>
        <w:t>amaterskim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klubovima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koji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članovi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pred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komisijom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koju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imenovao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Komisiju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iz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stava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ovog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člana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čine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tri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člana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amaterski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operatori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CEPT (1)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kategorije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stepen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stručne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osposobljenosti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amatera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koji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imaju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pravo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koriste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sve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amaterske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opsege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stručno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osposobljena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sprovođenje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ispita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. </w:t>
      </w:r>
    </w:p>
    <w:p w:rsidR="00A862C9" w:rsidRPr="00EB4CEF" w:rsidRDefault="00A862C9" w:rsidP="00A862C9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Stručni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ispit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iz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st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ovog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člana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polaže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jedinstvenom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planu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programu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koji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donosi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skladu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međunarodnim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CEPT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pravilom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T/R 61-01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T/R 61-02.</w:t>
      </w:r>
    </w:p>
    <w:p w:rsidR="00A862C9" w:rsidRPr="00EB4CEF" w:rsidRDefault="00A862C9" w:rsidP="00A862C9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amater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koji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položio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ispit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stekne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pravo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korišćenje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stanici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putem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amaterskog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kluba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ili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podnosi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zahtjev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izdavanje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licence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dozvole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klub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A862C9" w:rsidRPr="00EB4CEF" w:rsidRDefault="00A862C9" w:rsidP="00A862C9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klubovi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amaterizma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učlanjen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klub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pStyle w:val="NoSpacing"/>
        <w:numPr>
          <w:ilvl w:val="0"/>
          <w:numId w:val="11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vodi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registar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evidenciju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amatera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amaterske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opreme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teritoriji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pStyle w:val="NoSpacing"/>
        <w:numPr>
          <w:ilvl w:val="0"/>
          <w:numId w:val="11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Podatke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iz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stava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ovog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člana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jednom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godišnje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dostavlja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Ministarstvu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Ministarstvu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unutrašnjih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poslova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pStyle w:val="NoSpacing"/>
        <w:numPr>
          <w:ilvl w:val="0"/>
          <w:numId w:val="11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Ministar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donosi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pravilnik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kojim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propisuje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sadržaj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način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vođenja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evidencije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amatera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amaterske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opreme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spacing w:after="0" w:line="240" w:lineRule="auto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12.</w:t>
      </w:r>
    </w:p>
    <w:p w:rsidR="00A862C9" w:rsidRPr="00EB4CEF" w:rsidRDefault="00A862C9" w:rsidP="00A862C9">
      <w:pPr>
        <w:spacing w:after="0" w:line="240" w:lineRule="auto"/>
        <w:ind w:firstLine="709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</w:p>
    <w:p w:rsidR="00A862C9" w:rsidRPr="00EB4CEF" w:rsidRDefault="00A862C9" w:rsidP="00A862C9">
      <w:pPr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iskažu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takav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862C9" w:rsidRPr="00EB4CEF" w:rsidRDefault="00A862C9" w:rsidP="00A862C9">
      <w:pPr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posjeduju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dolaze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prisustvo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klubu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boravka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amateri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amaterski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klubovi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koji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nisu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članovi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koji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imaju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potrebu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djelovanja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teritoriji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mogu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koristiti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amatersku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opremu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uz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w w:val="105"/>
          <w:sz w:val="24"/>
          <w:szCs w:val="24"/>
          <w:lang w:val="sr-Latn-CS"/>
        </w:rPr>
        <w:t>naknadu</w:t>
      </w:r>
      <w:r w:rsidRPr="00EB4CEF">
        <w:rPr>
          <w:rFonts w:ascii="Times New Roman" w:hAnsi="Times New Roman"/>
          <w:noProof/>
          <w:w w:val="105"/>
          <w:sz w:val="24"/>
          <w:szCs w:val="24"/>
          <w:lang w:val="sr-Latn-CS"/>
        </w:rPr>
        <w:t xml:space="preserve">. </w:t>
      </w:r>
    </w:p>
    <w:p w:rsidR="00A862C9" w:rsidRPr="00EB4CEF" w:rsidRDefault="00A862C9" w:rsidP="00A862C9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frekvencijama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amaterizam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:rsidR="00A862C9" w:rsidRPr="00EB4CEF" w:rsidRDefault="00A862C9" w:rsidP="00A862C9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numPr>
          <w:ilvl w:val="0"/>
          <w:numId w:val="1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poštuje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svjetskog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ponašanja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opšteprihvaćeni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amaterizma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dozvoljava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govor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mržnje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psovke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uvrede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širenje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vjerske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netrpeljivosti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A862C9" w:rsidRPr="00EB4CEF" w:rsidRDefault="00A862C9" w:rsidP="00A862C9">
      <w:pPr>
        <w:numPr>
          <w:ilvl w:val="0"/>
          <w:numId w:val="1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dezinformacija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uređaja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nesigurnosti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panike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ugrožavanje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numPr>
          <w:ilvl w:val="0"/>
          <w:numId w:val="1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repetitorima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862C9" w:rsidRPr="00EB4CEF" w:rsidRDefault="00A862C9" w:rsidP="00A862C9">
      <w:pPr>
        <w:numPr>
          <w:ilvl w:val="0"/>
          <w:numId w:val="1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sarađuje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862C9" w:rsidRPr="00EB4CEF" w:rsidRDefault="00A862C9" w:rsidP="00A862C9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klubovi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februara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izvještaj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p w:rsidR="00A862C9" w:rsidRPr="00EB4CEF" w:rsidRDefault="00A862C9" w:rsidP="00A862C9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p w:rsidR="00A862C9" w:rsidRPr="00EB4CEF" w:rsidRDefault="00A862C9" w:rsidP="00A862C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A862C9" w:rsidRPr="00EB4CEF" w:rsidRDefault="00A862C9" w:rsidP="00A862C9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1) 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otklanjanje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nedostataka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A862C9" w:rsidRPr="00EB4CEF" w:rsidRDefault="00A862C9" w:rsidP="00A862C9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2) 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preduzme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otklanjanja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nepravilnosti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A862C9" w:rsidRPr="00EB4CEF" w:rsidRDefault="00A862C9" w:rsidP="00A862C9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preispitivanje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A862C9" w:rsidRPr="00EB4CEF" w:rsidRDefault="00A862C9" w:rsidP="00A862C9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deponovanju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neprijavljene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ispoštovao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naložene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ostavljenom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:rsidR="00A862C9" w:rsidRPr="00EB4CEF" w:rsidRDefault="00A862C9" w:rsidP="00A862C9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numPr>
          <w:ilvl w:val="0"/>
          <w:numId w:val="1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 1.000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A862C9" w:rsidRPr="00EB4CEF" w:rsidRDefault="00A862C9" w:rsidP="00A862C9">
      <w:pPr>
        <w:numPr>
          <w:ilvl w:val="0"/>
          <w:numId w:val="14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povjerena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5),</w:t>
      </w:r>
    </w:p>
    <w:p w:rsidR="00A862C9" w:rsidRPr="00EB4CEF" w:rsidRDefault="00A862C9" w:rsidP="00A862C9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stavi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raspolaganje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sve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raspoložive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kapacitete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skladu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planom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zaštite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spasavanja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omogući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korišćenje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veza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vanrednim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situacijama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6). </w:t>
      </w:r>
    </w:p>
    <w:p w:rsidR="00A862C9" w:rsidRPr="00EB4CEF" w:rsidRDefault="00A862C9" w:rsidP="00A862C9">
      <w:pPr>
        <w:numPr>
          <w:ilvl w:val="0"/>
          <w:numId w:val="1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A862C9" w:rsidRPr="00EB4CEF" w:rsidRDefault="00A862C9" w:rsidP="00A862C9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dnevnik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3),</w:t>
      </w:r>
    </w:p>
    <w:p w:rsidR="00A862C9" w:rsidRPr="00EB4CEF" w:rsidRDefault="00A862C9" w:rsidP="00A862C9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kluba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6),</w:t>
      </w:r>
    </w:p>
    <w:p w:rsidR="00A862C9" w:rsidRPr="00EB4CEF" w:rsidRDefault="00A862C9" w:rsidP="00A862C9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kluba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3),</w:t>
      </w:r>
    </w:p>
    <w:p w:rsidR="00A862C9" w:rsidRPr="00EB4CEF" w:rsidRDefault="00A862C9" w:rsidP="00A862C9">
      <w:pPr>
        <w:spacing w:after="0" w:line="240" w:lineRule="auto"/>
        <w:ind w:firstLine="810"/>
        <w:jc w:val="both"/>
        <w:rPr>
          <w:rFonts w:ascii="Times New Roman" w:hAnsi="Times New Roman"/>
          <w:noProof/>
          <w:spacing w:val="-4"/>
          <w:sz w:val="24"/>
          <w:szCs w:val="24"/>
          <w:lang w:val="sr-Latn-CS"/>
        </w:rPr>
      </w:pP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poštuje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principe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svjetskog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amaterskog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kodeksa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te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opremu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djelatnost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koristi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svrhu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širenja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dezinformacija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panike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kod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građana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14.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2).</w:t>
      </w:r>
    </w:p>
    <w:p w:rsidR="00A862C9" w:rsidRPr="00EB4CEF" w:rsidRDefault="00A862C9" w:rsidP="00A862C9">
      <w:pPr>
        <w:numPr>
          <w:ilvl w:val="0"/>
          <w:numId w:val="1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 200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A862C9" w:rsidRPr="00EB4CEF" w:rsidRDefault="00A862C9" w:rsidP="00A862C9">
      <w:pPr>
        <w:numPr>
          <w:ilvl w:val="0"/>
          <w:numId w:val="13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državljanin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prisustvo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klubu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2),</w:t>
      </w:r>
    </w:p>
    <w:p w:rsidR="00A862C9" w:rsidRPr="00EB4CEF" w:rsidRDefault="00A862C9" w:rsidP="00A862C9">
      <w:pPr>
        <w:numPr>
          <w:ilvl w:val="0"/>
          <w:numId w:val="13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povremeno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frekvencije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2). </w:t>
      </w:r>
    </w:p>
    <w:p w:rsidR="00A862C9" w:rsidRPr="00EB4CEF" w:rsidRDefault="00A862C9" w:rsidP="00A862C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19.</w:t>
      </w:r>
    </w:p>
    <w:p w:rsidR="00A862C9" w:rsidRPr="00EB4CEF" w:rsidRDefault="00A862C9" w:rsidP="00A862C9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A862C9" w:rsidRPr="00EB4CEF" w:rsidRDefault="00A862C9" w:rsidP="00A862C9">
      <w:pPr>
        <w:numPr>
          <w:ilvl w:val="0"/>
          <w:numId w:val="15"/>
        </w:numPr>
        <w:tabs>
          <w:tab w:val="left" w:pos="720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noProof/>
          <w:spacing w:val="-6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Pravilnik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o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amaterskim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komunikacijama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repetitorskim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stanicama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Republici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Srpskoj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stav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8),</w:t>
      </w:r>
    </w:p>
    <w:p w:rsidR="00A862C9" w:rsidRPr="00EB4CEF" w:rsidRDefault="00A862C9" w:rsidP="00A862C9">
      <w:pPr>
        <w:numPr>
          <w:ilvl w:val="0"/>
          <w:numId w:val="15"/>
        </w:numPr>
        <w:tabs>
          <w:tab w:val="left" w:pos="720"/>
        </w:tabs>
        <w:spacing w:after="0" w:line="240" w:lineRule="auto"/>
        <w:ind w:left="0" w:firstLine="360"/>
        <w:contextualSpacing/>
        <w:jc w:val="both"/>
        <w:rPr>
          <w:rFonts w:ascii="Times New Roman" w:hAnsi="Times New Roman"/>
          <w:noProof/>
          <w:spacing w:val="-6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Pravilnik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o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sadržaju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načinu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vođenja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evidencije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amatera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amaterske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opreme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stav</w:t>
      </w:r>
      <w:r w:rsidRPr="00EB4CEF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6).</w:t>
      </w:r>
    </w:p>
    <w:p w:rsidR="00A862C9" w:rsidRPr="00EB4CEF" w:rsidRDefault="00A862C9" w:rsidP="00A862C9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20.</w:t>
      </w:r>
    </w:p>
    <w:p w:rsidR="00A862C9" w:rsidRPr="00EB4CEF" w:rsidRDefault="00A862C9" w:rsidP="00A862C9">
      <w:pPr>
        <w:spacing w:after="0" w:line="240" w:lineRule="auto"/>
        <w:ind w:firstLine="567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amaterski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klubovi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amateri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uskladiti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devet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62C9" w:rsidRPr="00EB4CEF" w:rsidRDefault="00A862C9" w:rsidP="00A862C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21.</w:t>
      </w:r>
    </w:p>
    <w:p w:rsidR="00A862C9" w:rsidRPr="00EB4CEF" w:rsidRDefault="00A862C9" w:rsidP="00A862C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A862C9" w:rsidRPr="00EB4CEF" w:rsidRDefault="00A862C9" w:rsidP="00A862C9">
      <w:pPr>
        <w:spacing w:after="0" w:line="240" w:lineRule="auto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</w:p>
    <w:p w:rsidR="00A862C9" w:rsidRPr="00EB4CEF" w:rsidRDefault="00A862C9" w:rsidP="00A862C9">
      <w:pPr>
        <w:spacing w:after="0" w:line="240" w:lineRule="auto"/>
        <w:jc w:val="both"/>
        <w:rPr>
          <w:rFonts w:ascii="Times New Roman" w:hAnsi="Times New Roman"/>
          <w:noProof/>
          <w:w w:val="105"/>
          <w:sz w:val="24"/>
          <w:szCs w:val="24"/>
          <w:lang w:val="sr-Latn-CS"/>
        </w:rPr>
      </w:pPr>
    </w:p>
    <w:p w:rsidR="00A862C9" w:rsidRPr="00EB4CEF" w:rsidRDefault="00A862C9" w:rsidP="00A862C9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: 02/1-021-</w:t>
      </w:r>
      <w:r w:rsidR="003033A0">
        <w:rPr>
          <w:rFonts w:ascii="Times New Roman" w:hAnsi="Times New Roman"/>
          <w:noProof/>
          <w:sz w:val="24"/>
          <w:szCs w:val="24"/>
          <w:lang w:val="sr-Latn-CS"/>
        </w:rPr>
        <w:t>406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>/19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:rsidR="00A862C9" w:rsidRPr="00EB4CEF" w:rsidRDefault="00A862C9" w:rsidP="00A862C9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: 18. </w:t>
      </w:r>
      <w:r>
        <w:rPr>
          <w:rFonts w:ascii="Times New Roman" w:hAnsi="Times New Roman"/>
          <w:noProof/>
          <w:sz w:val="24"/>
          <w:szCs w:val="24"/>
          <w:lang w:val="sr-Latn-CS"/>
        </w:rPr>
        <w:t>april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:rsidR="00A862C9" w:rsidRPr="00EB4CEF" w:rsidRDefault="00A862C9" w:rsidP="00A862C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B4CEF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Nedeljko</w:t>
      </w:r>
      <w:r w:rsidRPr="00EB4CE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Čubrilović</w:t>
      </w:r>
    </w:p>
    <w:p w:rsidR="00A862C9" w:rsidRPr="00EB4CEF" w:rsidRDefault="00A862C9" w:rsidP="00A862C9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A862C9" w:rsidRPr="00EB4CEF" w:rsidRDefault="00A862C9" w:rsidP="00A862C9">
      <w:pPr>
        <w:rPr>
          <w:noProof/>
          <w:lang w:val="sr-Latn-CS"/>
        </w:rPr>
      </w:pPr>
    </w:p>
    <w:p w:rsidR="0020709E" w:rsidRPr="002F607F" w:rsidRDefault="0020709E" w:rsidP="002F607F"/>
    <w:sectPr w:rsidR="0020709E" w:rsidRPr="002F607F" w:rsidSect="008D0B1F">
      <w:pgSz w:w="11906" w:h="16838" w:code="9"/>
      <w:pgMar w:top="1296" w:right="1296" w:bottom="1296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F54F7"/>
    <w:multiLevelType w:val="hybridMultilevel"/>
    <w:tmpl w:val="CDDE555E"/>
    <w:lvl w:ilvl="0" w:tplc="918AFE30">
      <w:start w:val="1"/>
      <w:numFmt w:val="decimal"/>
      <w:lvlText w:val="(%1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537E3"/>
    <w:multiLevelType w:val="hybridMultilevel"/>
    <w:tmpl w:val="447258EE"/>
    <w:lvl w:ilvl="0" w:tplc="287A26EE">
      <w:start w:val="1"/>
      <w:numFmt w:val="decimal"/>
      <w:lvlText w:val="(%1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B703E"/>
    <w:multiLevelType w:val="hybridMultilevel"/>
    <w:tmpl w:val="4DCE5CA8"/>
    <w:lvl w:ilvl="0" w:tplc="3B6266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8227D37"/>
    <w:multiLevelType w:val="hybridMultilevel"/>
    <w:tmpl w:val="FF3678A6"/>
    <w:lvl w:ilvl="0" w:tplc="B2FE57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409E1"/>
    <w:multiLevelType w:val="hybridMultilevel"/>
    <w:tmpl w:val="816A4A28"/>
    <w:lvl w:ilvl="0" w:tplc="B2FE57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807D5"/>
    <w:multiLevelType w:val="hybridMultilevel"/>
    <w:tmpl w:val="C5282C74"/>
    <w:lvl w:ilvl="0" w:tplc="08BC66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D915DF"/>
    <w:multiLevelType w:val="hybridMultilevel"/>
    <w:tmpl w:val="7AF6B918"/>
    <w:lvl w:ilvl="0" w:tplc="B2FE57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35D25"/>
    <w:multiLevelType w:val="hybridMultilevel"/>
    <w:tmpl w:val="A9687EB8"/>
    <w:lvl w:ilvl="0" w:tplc="A3D47750">
      <w:start w:val="1"/>
      <w:numFmt w:val="decimal"/>
      <w:lvlText w:val="(%1)"/>
      <w:lvlJc w:val="left"/>
      <w:pPr>
        <w:ind w:left="750" w:hanging="39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23785"/>
    <w:multiLevelType w:val="hybridMultilevel"/>
    <w:tmpl w:val="3FDE9D52"/>
    <w:lvl w:ilvl="0" w:tplc="B2FE57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A3F6B"/>
    <w:multiLevelType w:val="hybridMultilevel"/>
    <w:tmpl w:val="B4968CA0"/>
    <w:lvl w:ilvl="0" w:tplc="5C245D56">
      <w:start w:val="1"/>
      <w:numFmt w:val="decimal"/>
      <w:lvlText w:val="(%1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40C36"/>
    <w:multiLevelType w:val="hybridMultilevel"/>
    <w:tmpl w:val="EF74C072"/>
    <w:lvl w:ilvl="0" w:tplc="B2FE57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82D7F"/>
    <w:multiLevelType w:val="hybridMultilevel"/>
    <w:tmpl w:val="554CBB00"/>
    <w:lvl w:ilvl="0" w:tplc="B2FE57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00ED3"/>
    <w:multiLevelType w:val="hybridMultilevel"/>
    <w:tmpl w:val="06761AF2"/>
    <w:lvl w:ilvl="0" w:tplc="1902C694">
      <w:start w:val="1"/>
      <w:numFmt w:val="decimal"/>
      <w:lvlText w:val="(%1)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376594"/>
    <w:multiLevelType w:val="hybridMultilevel"/>
    <w:tmpl w:val="46BE4BEC"/>
    <w:lvl w:ilvl="0" w:tplc="B2FE57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FA7623"/>
    <w:multiLevelType w:val="hybridMultilevel"/>
    <w:tmpl w:val="041ABE8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4787157"/>
    <w:multiLevelType w:val="hybridMultilevel"/>
    <w:tmpl w:val="5D5028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BFA7AF5"/>
    <w:multiLevelType w:val="hybridMultilevel"/>
    <w:tmpl w:val="EE889F62"/>
    <w:lvl w:ilvl="0" w:tplc="C3E851C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15"/>
  </w:num>
  <w:num w:numId="5">
    <w:abstractNumId w:val="10"/>
  </w:num>
  <w:num w:numId="6">
    <w:abstractNumId w:val="8"/>
  </w:num>
  <w:num w:numId="7">
    <w:abstractNumId w:val="11"/>
  </w:num>
  <w:num w:numId="8">
    <w:abstractNumId w:val="3"/>
  </w:num>
  <w:num w:numId="9">
    <w:abstractNumId w:val="4"/>
  </w:num>
  <w:num w:numId="10">
    <w:abstractNumId w:val="13"/>
  </w:num>
  <w:num w:numId="11">
    <w:abstractNumId w:val="6"/>
  </w:num>
  <w:num w:numId="12">
    <w:abstractNumId w:val="1"/>
  </w:num>
  <w:num w:numId="13">
    <w:abstractNumId w:val="2"/>
  </w:num>
  <w:num w:numId="14">
    <w:abstractNumId w:val="16"/>
  </w:num>
  <w:num w:numId="15">
    <w:abstractNumId w:val="5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C30"/>
    <w:rsid w:val="001B711E"/>
    <w:rsid w:val="0020709E"/>
    <w:rsid w:val="002F607F"/>
    <w:rsid w:val="003033A0"/>
    <w:rsid w:val="00545587"/>
    <w:rsid w:val="00A862C9"/>
    <w:rsid w:val="00C0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99EA59-32EF-4C24-8D37-941E9081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711E"/>
    <w:rPr>
      <w:rFonts w:ascii="Calibri" w:eastAsia="Calibri" w:hAnsi="Calibri" w:cs="Times New Roman"/>
      <w:lang w:val="hr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1B711E"/>
    <w:pPr>
      <w:spacing w:after="0" w:line="240" w:lineRule="auto"/>
    </w:pPr>
    <w:rPr>
      <w:rFonts w:ascii="Calibri" w:eastAsia="Calibri" w:hAnsi="Calibri" w:cs="Times New Roman"/>
      <w:lang w:val="hr-BA"/>
    </w:rPr>
  </w:style>
  <w:style w:type="character" w:customStyle="1" w:styleId="NoSpacingChar">
    <w:name w:val="No Spacing Char"/>
    <w:link w:val="NoSpacing"/>
    <w:uiPriority w:val="99"/>
    <w:locked/>
    <w:rsid w:val="001B711E"/>
    <w:rPr>
      <w:rFonts w:ascii="Calibri" w:eastAsia="Calibri" w:hAnsi="Calibri" w:cs="Times New Roman"/>
      <w:lang w:val="hr-BA"/>
    </w:rPr>
  </w:style>
  <w:style w:type="character" w:customStyle="1" w:styleId="st">
    <w:name w:val="st"/>
    <w:rsid w:val="001B7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1865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dcterms:created xsi:type="dcterms:W3CDTF">2019-05-08T14:01:00Z</dcterms:created>
  <dcterms:modified xsi:type="dcterms:W3CDTF">2019-05-08T14:01:00Z</dcterms:modified>
</cp:coreProperties>
</file>